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AA" w:rsidRDefault="000C0BAA" w:rsidP="002A485F">
      <w:pPr>
        <w:jc w:val="center"/>
      </w:pPr>
      <w:r>
        <w:t xml:space="preserve">Compilare e spedire a </w:t>
      </w:r>
      <w:hyperlink r:id="rId5" w:history="1">
        <w:r w:rsidRPr="00E533B9">
          <w:rPr>
            <w:rStyle w:val="Collegamentoipertestuale"/>
          </w:rPr>
          <w:t>info@viverecervasca.it</w:t>
        </w:r>
      </w:hyperlink>
      <w:r>
        <w:t xml:space="preserve"> con gli allegati richiesti </w:t>
      </w:r>
    </w:p>
    <w:p w:rsidR="00B11495" w:rsidRDefault="00B11495" w:rsidP="002A485F">
      <w:pPr>
        <w:jc w:val="center"/>
      </w:pPr>
    </w:p>
    <w:p w:rsidR="006C6B59" w:rsidRPr="000C0BAA" w:rsidRDefault="001D0ECB" w:rsidP="00437DA6">
      <w:pPr>
        <w:spacing w:after="0" w:line="240" w:lineRule="auto"/>
        <w:jc w:val="center"/>
        <w:rPr>
          <w:smallCaps/>
          <w:sz w:val="36"/>
          <w:szCs w:val="36"/>
        </w:rPr>
      </w:pPr>
      <w:r>
        <w:rPr>
          <w:smallCaps/>
          <w:sz w:val="36"/>
          <w:szCs w:val="36"/>
        </w:rPr>
        <w:t xml:space="preserve">I giochi della </w:t>
      </w:r>
      <w:r w:rsidR="00005824">
        <w:rPr>
          <w:smallCaps/>
          <w:sz w:val="36"/>
          <w:szCs w:val="36"/>
        </w:rPr>
        <w:t>CUCINA</w:t>
      </w:r>
    </w:p>
    <w:p w:rsidR="00930E29" w:rsidRPr="00437DA6" w:rsidRDefault="00930E29" w:rsidP="00437DA6">
      <w:pPr>
        <w:spacing w:after="0" w:line="240" w:lineRule="auto"/>
        <w:jc w:val="center"/>
        <w:rPr>
          <w:i/>
          <w:sz w:val="28"/>
          <w:szCs w:val="28"/>
        </w:rPr>
      </w:pPr>
      <w:r w:rsidRPr="00437DA6">
        <w:rPr>
          <w:i/>
          <w:sz w:val="28"/>
          <w:szCs w:val="28"/>
        </w:rPr>
        <w:t>Scheda risposta</w:t>
      </w:r>
      <w:r w:rsidR="005C4825">
        <w:rPr>
          <w:i/>
          <w:sz w:val="28"/>
          <w:szCs w:val="28"/>
        </w:rPr>
        <w:t xml:space="preserve"> corrette e punteggi</w:t>
      </w:r>
    </w:p>
    <w:p w:rsidR="00437DA6" w:rsidRPr="00437DA6" w:rsidRDefault="00437DA6" w:rsidP="00437DA6">
      <w:pPr>
        <w:spacing w:after="0" w:line="360" w:lineRule="auto"/>
        <w:rPr>
          <w:sz w:val="10"/>
          <w:szCs w:val="10"/>
        </w:rPr>
      </w:pPr>
    </w:p>
    <w:p w:rsidR="000C0BAA" w:rsidRDefault="000C0BAA" w:rsidP="00437DA6">
      <w:pPr>
        <w:spacing w:after="0" w:line="360" w:lineRule="auto"/>
      </w:pPr>
      <w:r>
        <w:t>Giocatore o capo squadra: ………………………………………………………………………………………………………………………….</w:t>
      </w:r>
    </w:p>
    <w:p w:rsidR="000C0BAA" w:rsidRDefault="000C0BAA" w:rsidP="00437DA6">
      <w:pPr>
        <w:spacing w:after="0" w:line="360" w:lineRule="auto"/>
      </w:pPr>
      <w:r>
        <w:t>numero giocatori: …………………………………………………</w:t>
      </w:r>
      <w:proofErr w:type="gramStart"/>
      <w:r>
        <w:t>…….</w:t>
      </w:r>
      <w:proofErr w:type="gramEnd"/>
      <w:r>
        <w:t>.</w:t>
      </w:r>
      <w:r>
        <w:tab/>
      </w:r>
      <w:r>
        <w:tab/>
        <w:t>te</w:t>
      </w:r>
      <w:r w:rsidR="00437DA6">
        <w:t>l</w:t>
      </w:r>
      <w:r>
        <w:t>. …………………………………………………………….</w:t>
      </w:r>
    </w:p>
    <w:p w:rsidR="000C0BAA" w:rsidRDefault="000C0BAA" w:rsidP="00437DA6">
      <w:pPr>
        <w:spacing w:after="0" w:line="360" w:lineRule="auto"/>
      </w:pPr>
      <w:r>
        <w:t>mail ………………………………………………………………………………………………………………………………………………………………</w:t>
      </w:r>
    </w:p>
    <w:tbl>
      <w:tblPr>
        <w:tblStyle w:val="Grigliatabella"/>
        <w:tblW w:w="9634" w:type="dxa"/>
        <w:tblLayout w:type="fixed"/>
        <w:tblLook w:val="04A0" w:firstRow="1" w:lastRow="0" w:firstColumn="1" w:lastColumn="0" w:noHBand="0" w:noVBand="1"/>
      </w:tblPr>
      <w:tblGrid>
        <w:gridCol w:w="1271"/>
        <w:gridCol w:w="8363"/>
      </w:tblGrid>
      <w:tr w:rsidR="00EF0734" w:rsidTr="00E04650">
        <w:tc>
          <w:tcPr>
            <w:tcW w:w="1271" w:type="dxa"/>
          </w:tcPr>
          <w:p w:rsidR="00EF0734" w:rsidRPr="00437DA6" w:rsidRDefault="00EF0734" w:rsidP="00F2011E">
            <w:pPr>
              <w:rPr>
                <w:sz w:val="10"/>
                <w:szCs w:val="10"/>
              </w:rPr>
            </w:pPr>
          </w:p>
          <w:p w:rsidR="00EF0734" w:rsidRDefault="00005824" w:rsidP="00F2011E">
            <w:pPr>
              <w:rPr>
                <w:b/>
                <w:color w:val="FF0000"/>
                <w:sz w:val="28"/>
                <w:szCs w:val="28"/>
              </w:rPr>
            </w:pPr>
            <w:r>
              <w:rPr>
                <w:b/>
                <w:color w:val="FF0000"/>
                <w:sz w:val="28"/>
                <w:szCs w:val="28"/>
              </w:rPr>
              <w:t>12 canzoni e 12 cantanti</w:t>
            </w:r>
            <w:r w:rsidR="00EF0734" w:rsidRPr="00E04650">
              <w:rPr>
                <w:b/>
                <w:color w:val="FF0000"/>
                <w:sz w:val="28"/>
                <w:szCs w:val="28"/>
              </w:rPr>
              <w:t xml:space="preserve"> </w:t>
            </w:r>
          </w:p>
          <w:p w:rsidR="00005824" w:rsidRDefault="00005824" w:rsidP="00F2011E">
            <w:pPr>
              <w:rPr>
                <w:b/>
                <w:sz w:val="28"/>
                <w:szCs w:val="28"/>
              </w:rPr>
            </w:pPr>
          </w:p>
          <w:p w:rsidR="00005824" w:rsidRDefault="00005824" w:rsidP="00F2011E">
            <w:pPr>
              <w:rPr>
                <w:b/>
                <w:sz w:val="28"/>
                <w:szCs w:val="28"/>
              </w:rPr>
            </w:pPr>
          </w:p>
          <w:p w:rsidR="00005824" w:rsidRDefault="00005824" w:rsidP="00F2011E">
            <w:pPr>
              <w:rPr>
                <w:b/>
                <w:sz w:val="28"/>
                <w:szCs w:val="28"/>
              </w:rPr>
            </w:pPr>
          </w:p>
          <w:p w:rsidR="00005824" w:rsidRDefault="00005824" w:rsidP="00F2011E">
            <w:pPr>
              <w:rPr>
                <w:b/>
                <w:sz w:val="28"/>
                <w:szCs w:val="28"/>
              </w:rPr>
            </w:pPr>
          </w:p>
          <w:p w:rsidR="00005824" w:rsidRDefault="00005824" w:rsidP="00F2011E">
            <w:pPr>
              <w:rPr>
                <w:b/>
                <w:sz w:val="28"/>
                <w:szCs w:val="28"/>
              </w:rPr>
            </w:pPr>
          </w:p>
          <w:p w:rsidR="00005824" w:rsidRDefault="00005824" w:rsidP="00F2011E">
            <w:pPr>
              <w:rPr>
                <w:b/>
                <w:sz w:val="28"/>
                <w:szCs w:val="28"/>
              </w:rPr>
            </w:pPr>
          </w:p>
          <w:p w:rsidR="00005824" w:rsidRDefault="00005824" w:rsidP="00F2011E">
            <w:pPr>
              <w:rPr>
                <w:b/>
                <w:sz w:val="28"/>
                <w:szCs w:val="28"/>
              </w:rPr>
            </w:pPr>
          </w:p>
          <w:p w:rsidR="00005824" w:rsidRDefault="00005824" w:rsidP="00F2011E">
            <w:pPr>
              <w:rPr>
                <w:b/>
                <w:sz w:val="28"/>
                <w:szCs w:val="28"/>
              </w:rPr>
            </w:pPr>
          </w:p>
          <w:p w:rsidR="00005824" w:rsidRPr="00E04650" w:rsidRDefault="00005824" w:rsidP="00F2011E">
            <w:pPr>
              <w:rPr>
                <w:b/>
                <w:sz w:val="28"/>
                <w:szCs w:val="28"/>
              </w:rPr>
            </w:pPr>
          </w:p>
        </w:tc>
        <w:tc>
          <w:tcPr>
            <w:tcW w:w="8363" w:type="dxa"/>
          </w:tcPr>
          <w:p w:rsidR="00EF0734" w:rsidRPr="00437DA6" w:rsidRDefault="00EF0734">
            <w:pPr>
              <w:rPr>
                <w:sz w:val="10"/>
                <w:szCs w:val="10"/>
              </w:rPr>
            </w:pPr>
          </w:p>
          <w:tbl>
            <w:tblPr>
              <w:tblStyle w:val="Grigliatabella"/>
              <w:tblW w:w="0" w:type="auto"/>
              <w:tblLayout w:type="fixed"/>
              <w:tblLook w:val="04A0" w:firstRow="1" w:lastRow="0" w:firstColumn="1" w:lastColumn="0" w:noHBand="0" w:noVBand="1"/>
            </w:tblPr>
            <w:tblGrid>
              <w:gridCol w:w="1413"/>
              <w:gridCol w:w="3260"/>
              <w:gridCol w:w="992"/>
              <w:gridCol w:w="3963"/>
            </w:tblGrid>
            <w:tr w:rsidR="00005824" w:rsidTr="003C7867">
              <w:tc>
                <w:tcPr>
                  <w:tcW w:w="1413" w:type="dxa"/>
                </w:tcPr>
                <w:p w:rsidR="00005824" w:rsidRDefault="00005824" w:rsidP="00005824">
                  <w:r>
                    <w:t>immagine</w:t>
                  </w:r>
                </w:p>
              </w:tc>
              <w:tc>
                <w:tcPr>
                  <w:tcW w:w="3260" w:type="dxa"/>
                </w:tcPr>
                <w:p w:rsidR="00005824" w:rsidRDefault="00005824" w:rsidP="00005824">
                  <w:r>
                    <w:t>cantante</w:t>
                  </w:r>
                </w:p>
              </w:tc>
              <w:tc>
                <w:tcPr>
                  <w:tcW w:w="992" w:type="dxa"/>
                </w:tcPr>
                <w:p w:rsidR="00005824" w:rsidRDefault="00005824" w:rsidP="00005824">
                  <w:r>
                    <w:t xml:space="preserve">Traccia n. </w:t>
                  </w:r>
                </w:p>
              </w:tc>
              <w:tc>
                <w:tcPr>
                  <w:tcW w:w="3963" w:type="dxa"/>
                </w:tcPr>
                <w:p w:rsidR="00005824" w:rsidRDefault="00005824" w:rsidP="00005824">
                  <w:r>
                    <w:t>canzone</w:t>
                  </w:r>
                </w:p>
              </w:tc>
            </w:tr>
            <w:tr w:rsidR="00005824" w:rsidTr="003C7867">
              <w:tc>
                <w:tcPr>
                  <w:tcW w:w="1413" w:type="dxa"/>
                </w:tcPr>
                <w:p w:rsidR="00566E2A" w:rsidRDefault="00005824" w:rsidP="00005824">
                  <w:r>
                    <w:t>A</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B</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C</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D</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E</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F</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G</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H</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I</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L</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M</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r w:rsidR="00005824" w:rsidTr="003C7867">
              <w:tc>
                <w:tcPr>
                  <w:tcW w:w="1413" w:type="dxa"/>
                </w:tcPr>
                <w:p w:rsidR="00005824" w:rsidRDefault="00005824" w:rsidP="00005824">
                  <w:r>
                    <w:t>N</w:t>
                  </w:r>
                </w:p>
              </w:tc>
              <w:tc>
                <w:tcPr>
                  <w:tcW w:w="3260" w:type="dxa"/>
                </w:tcPr>
                <w:p w:rsidR="00005824" w:rsidRDefault="00005824" w:rsidP="00005824"/>
              </w:tc>
              <w:tc>
                <w:tcPr>
                  <w:tcW w:w="992" w:type="dxa"/>
                </w:tcPr>
                <w:p w:rsidR="00005824" w:rsidRDefault="00005824" w:rsidP="00005824"/>
              </w:tc>
              <w:tc>
                <w:tcPr>
                  <w:tcW w:w="3963" w:type="dxa"/>
                </w:tcPr>
                <w:p w:rsidR="00005824" w:rsidRDefault="00005824" w:rsidP="00005824"/>
              </w:tc>
            </w:tr>
          </w:tbl>
          <w:p w:rsidR="00EF0734" w:rsidRDefault="00EF0734" w:rsidP="00437DA6"/>
        </w:tc>
      </w:tr>
      <w:tr w:rsidR="00EF0734" w:rsidTr="00E04650">
        <w:tc>
          <w:tcPr>
            <w:tcW w:w="1271" w:type="dxa"/>
          </w:tcPr>
          <w:p w:rsidR="00005824" w:rsidRDefault="00EF0734" w:rsidP="001D0ECB">
            <w:pPr>
              <w:rPr>
                <w:b/>
                <w:color w:val="FF0000"/>
                <w:sz w:val="28"/>
                <w:szCs w:val="28"/>
              </w:rPr>
            </w:pPr>
            <w:r w:rsidRPr="00E04650">
              <w:rPr>
                <w:b/>
                <w:color w:val="FF0000"/>
                <w:sz w:val="28"/>
                <w:szCs w:val="28"/>
              </w:rPr>
              <w:t xml:space="preserve">2 – </w:t>
            </w:r>
            <w:r w:rsidR="00005824">
              <w:rPr>
                <w:b/>
                <w:color w:val="FF0000"/>
                <w:sz w:val="28"/>
                <w:szCs w:val="28"/>
              </w:rPr>
              <w:t xml:space="preserve">Bagna </w:t>
            </w:r>
            <w:proofErr w:type="spellStart"/>
            <w:r w:rsidR="00005824">
              <w:rPr>
                <w:b/>
                <w:color w:val="FF0000"/>
                <w:sz w:val="28"/>
                <w:szCs w:val="28"/>
              </w:rPr>
              <w:t>caoda</w:t>
            </w:r>
            <w:proofErr w:type="spellEnd"/>
            <w:r w:rsidR="00005824">
              <w:rPr>
                <w:b/>
                <w:color w:val="FF0000"/>
                <w:sz w:val="28"/>
                <w:szCs w:val="28"/>
              </w:rPr>
              <w:t xml:space="preserve"> </w:t>
            </w:r>
          </w:p>
          <w:p w:rsidR="00005824" w:rsidRDefault="00005824" w:rsidP="001D0ECB">
            <w:pPr>
              <w:rPr>
                <w:b/>
                <w:color w:val="FF0000"/>
                <w:sz w:val="28"/>
                <w:szCs w:val="28"/>
              </w:rPr>
            </w:pPr>
            <w:r>
              <w:rPr>
                <w:b/>
                <w:color w:val="FF0000"/>
                <w:sz w:val="28"/>
                <w:szCs w:val="28"/>
              </w:rPr>
              <w:t xml:space="preserve">- </w:t>
            </w:r>
          </w:p>
          <w:p w:rsidR="00EF0734" w:rsidRPr="00E04650" w:rsidRDefault="00005824" w:rsidP="001D0ECB">
            <w:pPr>
              <w:rPr>
                <w:b/>
                <w:color w:val="FF0000"/>
                <w:sz w:val="28"/>
                <w:szCs w:val="28"/>
              </w:rPr>
            </w:pPr>
            <w:r>
              <w:rPr>
                <w:b/>
                <w:color w:val="FF0000"/>
                <w:sz w:val="28"/>
                <w:szCs w:val="28"/>
              </w:rPr>
              <w:t>vero o falso?</w:t>
            </w:r>
          </w:p>
          <w:p w:rsidR="00EF0734" w:rsidRDefault="00EF073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005824" w:rsidRDefault="00005824" w:rsidP="001D0ECB"/>
          <w:p w:rsidR="00EF0734" w:rsidRDefault="00EF0734" w:rsidP="001D0ECB"/>
          <w:p w:rsidR="00EF0734" w:rsidRDefault="00EF0734" w:rsidP="001D0ECB"/>
        </w:tc>
        <w:tc>
          <w:tcPr>
            <w:tcW w:w="8363" w:type="dxa"/>
          </w:tcPr>
          <w:tbl>
            <w:tblPr>
              <w:tblStyle w:val="Grigliatabella"/>
              <w:tblW w:w="8117" w:type="dxa"/>
              <w:tblInd w:w="137" w:type="dxa"/>
              <w:tblLayout w:type="fixed"/>
              <w:tblLook w:val="04A0" w:firstRow="1" w:lastRow="0" w:firstColumn="1" w:lastColumn="0" w:noHBand="0" w:noVBand="1"/>
            </w:tblPr>
            <w:tblGrid>
              <w:gridCol w:w="6662"/>
              <w:gridCol w:w="605"/>
              <w:gridCol w:w="850"/>
            </w:tblGrid>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lastRenderedPageBreak/>
                    <w:t xml:space="preserve">la vera </w:t>
                  </w:r>
                  <w:r w:rsidRPr="00C729D7">
                    <w:rPr>
                      <w:i/>
                    </w:rPr>
                    <w:t xml:space="preserve">bagna </w:t>
                  </w:r>
                  <w:proofErr w:type="spellStart"/>
                  <w:r w:rsidRPr="00C729D7">
                    <w:rPr>
                      <w:i/>
                    </w:rPr>
                    <w:t>caoda</w:t>
                  </w:r>
                  <w:proofErr w:type="spellEnd"/>
                  <w:r w:rsidRPr="00C729D7">
                    <w:t xml:space="preserve"> non contiene panna</w:t>
                  </w:r>
                  <w:r w:rsidRPr="00C729D7">
                    <w:tab/>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la </w:t>
                  </w:r>
                  <w:r w:rsidRPr="00C729D7">
                    <w:rPr>
                      <w:i/>
                    </w:rPr>
                    <w:t xml:space="preserve">bagna </w:t>
                  </w:r>
                  <w:proofErr w:type="spellStart"/>
                  <w:r w:rsidRPr="00C729D7">
                    <w:rPr>
                      <w:i/>
                    </w:rPr>
                    <w:t>caoda</w:t>
                  </w:r>
                  <w:proofErr w:type="spellEnd"/>
                  <w:r w:rsidRPr="00C729D7">
                    <w:t>, fatta cuocendo l’aglio nel latte, è detta eretica</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proofErr w:type="spellStart"/>
                  <w:r w:rsidRPr="00C729D7">
                    <w:t>si</w:t>
                  </w:r>
                  <w:proofErr w:type="spellEnd"/>
                  <w:r w:rsidRPr="00C729D7">
                    <w:t xml:space="preserve"> intingono anche peperoni conservati nella “</w:t>
                  </w:r>
                  <w:r w:rsidRPr="00C729D7">
                    <w:rPr>
                      <w:i/>
                    </w:rPr>
                    <w:t>raspa</w:t>
                  </w:r>
                  <w:r w:rsidRPr="00C729D7">
                    <w:t>”</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si deve far friggere bene l’olio</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si deve usare solo olio di noci per una buona </w:t>
                  </w:r>
                  <w:r w:rsidRPr="00C729D7">
                    <w:rPr>
                      <w:i/>
                    </w:rPr>
                    <w:t xml:space="preserve">bagna </w:t>
                  </w:r>
                  <w:proofErr w:type="spellStart"/>
                  <w:r w:rsidRPr="00C729D7">
                    <w:rPr>
                      <w:i/>
                    </w:rPr>
                    <w:t>caoda</w:t>
                  </w:r>
                  <w:proofErr w:type="spellEnd"/>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nella versione classica depositata ci vuole una testa d’aglio per persona</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atea è detta la </w:t>
                  </w:r>
                  <w:r w:rsidRPr="00C729D7">
                    <w:rPr>
                      <w:i/>
                    </w:rPr>
                    <w:t xml:space="preserve">bagna </w:t>
                  </w:r>
                  <w:proofErr w:type="spellStart"/>
                  <w:r w:rsidRPr="00C729D7">
                    <w:rPr>
                      <w:i/>
                    </w:rPr>
                    <w:t>caoda</w:t>
                  </w:r>
                  <w:proofErr w:type="spellEnd"/>
                  <w:r w:rsidRPr="00C729D7">
                    <w:t xml:space="preserve"> senza aglio, solo con panna e acciughe</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esiste nell’astigiano una </w:t>
                  </w:r>
                  <w:r w:rsidRPr="00C729D7">
                    <w:rPr>
                      <w:i/>
                    </w:rPr>
                    <w:t xml:space="preserve">bagna </w:t>
                  </w:r>
                  <w:proofErr w:type="spellStart"/>
                  <w:r w:rsidRPr="00C729D7">
                    <w:rPr>
                      <w:i/>
                    </w:rPr>
                    <w:t>caoda</w:t>
                  </w:r>
                  <w:proofErr w:type="spellEnd"/>
                  <w:r w:rsidRPr="00C729D7">
                    <w:t xml:space="preserve"> con il peperoncino e le noci al posto dell’aglio</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la </w:t>
                  </w:r>
                  <w:r w:rsidRPr="00C729D7">
                    <w:rPr>
                      <w:i/>
                    </w:rPr>
                    <w:t xml:space="preserve">bagna </w:t>
                  </w:r>
                  <w:proofErr w:type="spellStart"/>
                  <w:r w:rsidRPr="00C729D7">
                    <w:rPr>
                      <w:i/>
                    </w:rPr>
                    <w:t>caoda</w:t>
                  </w:r>
                  <w:proofErr w:type="spellEnd"/>
                  <w:r w:rsidRPr="00C729D7">
                    <w:t xml:space="preserve"> si è diffusa nel Piemonte sud per la facilità di avere acciughe</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in molti paesi si celebra il “</w:t>
                  </w:r>
                  <w:r w:rsidRPr="00C729D7">
                    <w:rPr>
                      <w:i/>
                    </w:rPr>
                    <w:t xml:space="preserve">Bagna </w:t>
                  </w:r>
                  <w:proofErr w:type="spellStart"/>
                  <w:r w:rsidRPr="00C729D7">
                    <w:rPr>
                      <w:i/>
                    </w:rPr>
                    <w:t>caoda</w:t>
                  </w:r>
                  <w:proofErr w:type="spellEnd"/>
                  <w:r w:rsidRPr="00C729D7">
                    <w:rPr>
                      <w:i/>
                    </w:rPr>
                    <w:t xml:space="preserve"> day</w:t>
                  </w:r>
                  <w:r w:rsidRPr="00C729D7">
                    <w:t>”</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è proibito mettere burro</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anche in Cile si celebra la festa della </w:t>
                  </w:r>
                  <w:r w:rsidRPr="00C729D7">
                    <w:rPr>
                      <w:i/>
                    </w:rPr>
                    <w:t xml:space="preserve">bagna </w:t>
                  </w:r>
                  <w:proofErr w:type="spellStart"/>
                  <w:r w:rsidRPr="00C729D7">
                    <w:rPr>
                      <w:i/>
                    </w:rPr>
                    <w:t>caoda</w:t>
                  </w:r>
                  <w:proofErr w:type="spellEnd"/>
                  <w:r w:rsidRPr="00C729D7">
                    <w:tab/>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nel fondo della bagna si può cuocere un uovo strapazzato</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la parte migliore dell’aglio è il germoglio interno</w:t>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un buon brodo caldo conclude degnamente il rito della </w:t>
                  </w:r>
                  <w:r w:rsidRPr="00C729D7">
                    <w:rPr>
                      <w:i/>
                    </w:rPr>
                    <w:t xml:space="preserve">bagna </w:t>
                  </w:r>
                  <w:proofErr w:type="spellStart"/>
                  <w:r w:rsidRPr="00C729D7">
                    <w:rPr>
                      <w:i/>
                    </w:rPr>
                    <w:t>caoda</w:t>
                  </w:r>
                  <w:proofErr w:type="spellEnd"/>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gli acciugai più famosi venivano dalla Valle Stura</w:t>
                  </w:r>
                  <w:r w:rsidRPr="00C729D7">
                    <w:tab/>
                  </w:r>
                </w:p>
              </w:tc>
              <w:tc>
                <w:tcPr>
                  <w:tcW w:w="605" w:type="dxa"/>
                </w:tcPr>
                <w:p w:rsidR="00005824" w:rsidRPr="00C729D7" w:rsidRDefault="00005824" w:rsidP="00005824">
                  <w:pPr>
                    <w:tabs>
                      <w:tab w:val="left" w:pos="181"/>
                    </w:tabs>
                    <w:ind w:left="596" w:hanging="425"/>
                    <w:jc w:val="center"/>
                  </w:pPr>
                  <w:r w:rsidRPr="00C729D7">
                    <w:t>V</w:t>
                  </w:r>
                </w:p>
              </w:tc>
              <w:tc>
                <w:tcPr>
                  <w:tcW w:w="850" w:type="dxa"/>
                </w:tcPr>
                <w:p w:rsidR="00005824" w:rsidRPr="00C729D7" w:rsidRDefault="00005824" w:rsidP="00005824">
                  <w:pPr>
                    <w:ind w:left="596" w:hanging="425"/>
                    <w:jc w:val="center"/>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il galateo della </w:t>
                  </w:r>
                  <w:r w:rsidRPr="00C729D7">
                    <w:rPr>
                      <w:i/>
                    </w:rPr>
                    <w:t xml:space="preserve">bagna </w:t>
                  </w:r>
                  <w:proofErr w:type="spellStart"/>
                  <w:r w:rsidRPr="00C729D7">
                    <w:rPr>
                      <w:i/>
                    </w:rPr>
                    <w:t>caoda</w:t>
                  </w:r>
                  <w:proofErr w:type="spellEnd"/>
                  <w:r w:rsidRPr="00C729D7">
                    <w:t xml:space="preserve"> dice che non bisogna fare “</w:t>
                  </w:r>
                  <w:proofErr w:type="spellStart"/>
                  <w:r w:rsidRPr="00C729D7">
                    <w:rPr>
                      <w:i/>
                    </w:rPr>
                    <w:t>palòt</w:t>
                  </w:r>
                  <w:proofErr w:type="spellEnd"/>
                  <w:r w:rsidRPr="00C729D7">
                    <w:t>” con la foglia del cavolo</w:t>
                  </w:r>
                  <w:r w:rsidRPr="00C729D7">
                    <w:tab/>
                  </w:r>
                </w:p>
              </w:tc>
              <w:tc>
                <w:tcPr>
                  <w:tcW w:w="605" w:type="dxa"/>
                </w:tcPr>
                <w:p w:rsidR="00005824" w:rsidRPr="00C729D7" w:rsidRDefault="00005824" w:rsidP="00005824">
                  <w:pPr>
                    <w:tabs>
                      <w:tab w:val="left" w:pos="181"/>
                    </w:tabs>
                    <w:ind w:left="596" w:hanging="425"/>
                  </w:pPr>
                  <w:r w:rsidRPr="00C729D7">
                    <w:t>V</w:t>
                  </w:r>
                </w:p>
              </w:tc>
              <w:tc>
                <w:tcPr>
                  <w:tcW w:w="850" w:type="dxa"/>
                </w:tcPr>
                <w:p w:rsidR="00005824" w:rsidRPr="00C729D7" w:rsidRDefault="00005824" w:rsidP="00005824">
                  <w:pPr>
                    <w:ind w:left="596" w:hanging="425"/>
                  </w:pPr>
                  <w:r>
                    <w:t xml:space="preserve">   </w:t>
                  </w: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lastRenderedPageBreak/>
                    <w:t>le acciughe venivano portate con il sale, lungo le vie omonime, di cui una passava a Cervasca</w:t>
                  </w:r>
                </w:p>
              </w:tc>
              <w:tc>
                <w:tcPr>
                  <w:tcW w:w="605" w:type="dxa"/>
                </w:tcPr>
                <w:p w:rsidR="00005824" w:rsidRPr="00C729D7" w:rsidRDefault="00005824" w:rsidP="00005824">
                  <w:pPr>
                    <w:tabs>
                      <w:tab w:val="left" w:pos="181"/>
                    </w:tabs>
                    <w:ind w:left="596" w:hanging="425"/>
                  </w:pPr>
                  <w:r w:rsidRPr="00C729D7">
                    <w:t>V</w:t>
                  </w:r>
                </w:p>
              </w:tc>
              <w:tc>
                <w:tcPr>
                  <w:tcW w:w="850" w:type="dxa"/>
                </w:tcPr>
                <w:p w:rsidR="00005824" w:rsidRPr="00C729D7" w:rsidRDefault="00005824" w:rsidP="00005824">
                  <w:pPr>
                    <w:ind w:left="596" w:hanging="425"/>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si dice che Carlo VIII di Francia sia stato curato a </w:t>
                  </w:r>
                  <w:proofErr w:type="spellStart"/>
                  <w:r w:rsidRPr="00C729D7">
                    <w:t>Vezzolano</w:t>
                  </w:r>
                  <w:proofErr w:type="spellEnd"/>
                  <w:r w:rsidRPr="00C729D7">
                    <w:t xml:space="preserve"> con la </w:t>
                  </w:r>
                  <w:r w:rsidRPr="00C729D7">
                    <w:rPr>
                      <w:i/>
                    </w:rPr>
                    <w:t xml:space="preserve">bagna </w:t>
                  </w:r>
                  <w:proofErr w:type="spellStart"/>
                  <w:r w:rsidRPr="00C729D7">
                    <w:rPr>
                      <w:i/>
                    </w:rPr>
                    <w:t>caoda</w:t>
                  </w:r>
                  <w:proofErr w:type="spellEnd"/>
                  <w:r w:rsidRPr="00C729D7">
                    <w:tab/>
                  </w:r>
                </w:p>
              </w:tc>
              <w:tc>
                <w:tcPr>
                  <w:tcW w:w="605" w:type="dxa"/>
                </w:tcPr>
                <w:p w:rsidR="00005824" w:rsidRPr="00C729D7" w:rsidRDefault="00005824" w:rsidP="00005824">
                  <w:pPr>
                    <w:tabs>
                      <w:tab w:val="left" w:pos="181"/>
                    </w:tabs>
                    <w:ind w:left="596" w:hanging="425"/>
                  </w:pPr>
                  <w:r w:rsidRPr="00C729D7">
                    <w:t>V</w:t>
                  </w:r>
                </w:p>
              </w:tc>
              <w:tc>
                <w:tcPr>
                  <w:tcW w:w="850" w:type="dxa"/>
                </w:tcPr>
                <w:p w:rsidR="00005824" w:rsidRPr="00C729D7" w:rsidRDefault="00005824" w:rsidP="00005824">
                  <w:pPr>
                    <w:ind w:left="596" w:hanging="425"/>
                  </w:pPr>
                  <w:r w:rsidRPr="00C729D7">
                    <w:t>F</w:t>
                  </w:r>
                </w:p>
              </w:tc>
            </w:tr>
            <w:tr w:rsidR="00005824" w:rsidRPr="00C729D7" w:rsidTr="00005824">
              <w:tc>
                <w:tcPr>
                  <w:tcW w:w="6662" w:type="dxa"/>
                </w:tcPr>
                <w:p w:rsidR="00005824" w:rsidRPr="00C729D7" w:rsidRDefault="00005824" w:rsidP="00005824">
                  <w:pPr>
                    <w:pStyle w:val="Paragrafoelenco"/>
                    <w:numPr>
                      <w:ilvl w:val="0"/>
                      <w:numId w:val="15"/>
                    </w:numPr>
                    <w:ind w:left="596" w:hanging="425"/>
                  </w:pPr>
                  <w:r w:rsidRPr="00C729D7">
                    <w:t xml:space="preserve">fino a fine ‘800 la </w:t>
                  </w:r>
                  <w:r w:rsidRPr="00C729D7">
                    <w:rPr>
                      <w:i/>
                    </w:rPr>
                    <w:t xml:space="preserve">bagna </w:t>
                  </w:r>
                  <w:proofErr w:type="spellStart"/>
                  <w:r w:rsidRPr="00C729D7">
                    <w:rPr>
                      <w:i/>
                    </w:rPr>
                    <w:t>caoda</w:t>
                  </w:r>
                  <w:proofErr w:type="spellEnd"/>
                  <w:r w:rsidRPr="00C729D7">
                    <w:t xml:space="preserve"> era un piatto solo dei ricchi</w:t>
                  </w:r>
                </w:p>
              </w:tc>
              <w:tc>
                <w:tcPr>
                  <w:tcW w:w="605" w:type="dxa"/>
                </w:tcPr>
                <w:p w:rsidR="00005824" w:rsidRPr="00C729D7" w:rsidRDefault="00005824" w:rsidP="00005824">
                  <w:pPr>
                    <w:tabs>
                      <w:tab w:val="left" w:pos="181"/>
                    </w:tabs>
                    <w:ind w:left="596" w:hanging="425"/>
                  </w:pPr>
                  <w:r w:rsidRPr="00C729D7">
                    <w:t>V</w:t>
                  </w:r>
                </w:p>
              </w:tc>
              <w:tc>
                <w:tcPr>
                  <w:tcW w:w="850" w:type="dxa"/>
                </w:tcPr>
                <w:p w:rsidR="00005824" w:rsidRPr="00C729D7" w:rsidRDefault="00005824" w:rsidP="00005824">
                  <w:pPr>
                    <w:ind w:left="596" w:hanging="425"/>
                  </w:pPr>
                  <w:r w:rsidRPr="00C729D7">
                    <w:t>F</w:t>
                  </w:r>
                </w:p>
              </w:tc>
            </w:tr>
          </w:tbl>
          <w:p w:rsidR="00EF0734" w:rsidRPr="005C4825" w:rsidRDefault="00EF0734" w:rsidP="00005824">
            <w:pPr>
              <w:ind w:right="170"/>
            </w:pPr>
          </w:p>
        </w:tc>
      </w:tr>
      <w:tr w:rsidR="00EF0734" w:rsidTr="00E04650">
        <w:tc>
          <w:tcPr>
            <w:tcW w:w="1271" w:type="dxa"/>
          </w:tcPr>
          <w:p w:rsidR="00005824" w:rsidRDefault="00005824" w:rsidP="001D0ECB">
            <w:pPr>
              <w:rPr>
                <w:b/>
                <w:color w:val="FF0000"/>
                <w:sz w:val="28"/>
                <w:szCs w:val="28"/>
              </w:rPr>
            </w:pPr>
          </w:p>
          <w:p w:rsidR="00EF0734" w:rsidRPr="00E04650" w:rsidRDefault="00EF0734" w:rsidP="001D0ECB">
            <w:pPr>
              <w:rPr>
                <w:b/>
                <w:sz w:val="28"/>
                <w:szCs w:val="28"/>
              </w:rPr>
            </w:pPr>
            <w:r w:rsidRPr="00E04650">
              <w:rPr>
                <w:b/>
                <w:color w:val="FF0000"/>
                <w:sz w:val="28"/>
                <w:szCs w:val="28"/>
              </w:rPr>
              <w:t xml:space="preserve">3 – </w:t>
            </w:r>
            <w:r w:rsidR="00005824">
              <w:rPr>
                <w:b/>
                <w:color w:val="FF0000"/>
                <w:sz w:val="28"/>
                <w:szCs w:val="28"/>
              </w:rPr>
              <w:t>che storia è questa?</w:t>
            </w:r>
          </w:p>
        </w:tc>
        <w:tc>
          <w:tcPr>
            <w:tcW w:w="8363" w:type="dxa"/>
          </w:tcPr>
          <w:p w:rsidR="00EF0734" w:rsidRDefault="00EF0734" w:rsidP="00005824">
            <w:pPr>
              <w:pStyle w:val="Paragrafoelenco"/>
              <w:ind w:left="567" w:hanging="425"/>
              <w:rPr>
                <w:rFonts w:ascii="Calibri" w:eastAsia="Calibri" w:hAnsi="Calibri" w:cs="Times New Roman"/>
                <w:b/>
              </w:rPr>
            </w:pPr>
          </w:p>
          <w:p w:rsidR="00005824" w:rsidRDefault="00005824" w:rsidP="00005824">
            <w:pPr>
              <w:rPr>
                <w:rFonts w:ascii="Calibri" w:eastAsia="Calibri" w:hAnsi="Calibri" w:cs="Times New Roman"/>
                <w:i/>
                <w:sz w:val="24"/>
                <w:szCs w:val="24"/>
              </w:rPr>
            </w:pPr>
            <w:r>
              <w:rPr>
                <w:rFonts w:ascii="Calibri" w:eastAsia="Calibri" w:hAnsi="Calibri" w:cs="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4187"/>
            </w:tblGrid>
            <w:tr w:rsidR="00005824" w:rsidTr="00005824">
              <w:tc>
                <w:tcPr>
                  <w:tcW w:w="3151" w:type="dxa"/>
                  <w:shd w:val="clear" w:color="auto" w:fill="auto"/>
                </w:tcPr>
                <w:p w:rsidR="00005824" w:rsidRPr="00005824" w:rsidRDefault="00005824" w:rsidP="00005824">
                  <w:pPr>
                    <w:ind w:left="-76"/>
                    <w:jc w:val="center"/>
                    <w:rPr>
                      <w:i/>
                    </w:rPr>
                  </w:pPr>
                  <w:r w:rsidRPr="00005824">
                    <w:rPr>
                      <w:i/>
                    </w:rPr>
                    <w:t>Piatto tipico</w:t>
                  </w:r>
                </w:p>
              </w:tc>
              <w:tc>
                <w:tcPr>
                  <w:tcW w:w="4187" w:type="dxa"/>
                  <w:shd w:val="clear" w:color="auto" w:fill="auto"/>
                </w:tcPr>
                <w:p w:rsidR="00005824" w:rsidRPr="00005824" w:rsidRDefault="00005824" w:rsidP="00005824">
                  <w:pPr>
                    <w:jc w:val="center"/>
                    <w:rPr>
                      <w:i/>
                    </w:rPr>
                  </w:pPr>
                  <w:r w:rsidRPr="00005824">
                    <w:rPr>
                      <w:i/>
                    </w:rPr>
                    <w:t>personaggio</w:t>
                  </w:r>
                </w:p>
              </w:tc>
            </w:tr>
            <w:tr w:rsidR="00005824" w:rsidTr="00005824">
              <w:tc>
                <w:tcPr>
                  <w:tcW w:w="3151" w:type="dxa"/>
                  <w:shd w:val="clear" w:color="auto" w:fill="auto"/>
                </w:tcPr>
                <w:p w:rsidR="00005824" w:rsidRDefault="00005824" w:rsidP="00005824">
                  <w:pPr>
                    <w:numPr>
                      <w:ilvl w:val="0"/>
                      <w:numId w:val="16"/>
                    </w:numPr>
                    <w:ind w:left="284"/>
                  </w:pPr>
                  <w:proofErr w:type="spellStart"/>
                  <w:r>
                    <w:t>dolceriso</w:t>
                  </w:r>
                  <w:proofErr w:type="spellEnd"/>
                  <w:r>
                    <w:t xml:space="preserve"> del moro</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zuppa pavese</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carciofi cotti nel vino</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torta Babà</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pollo alla Marengo</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rape cotte alla brace</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right="481" w:hanging="284"/>
                  </w:pPr>
                  <w:r>
                    <w:t>finocchiona</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pasticcio di maccheroni</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minestra della regina</w:t>
                  </w:r>
                </w:p>
              </w:tc>
              <w:tc>
                <w:tcPr>
                  <w:tcW w:w="4187" w:type="dxa"/>
                  <w:shd w:val="clear" w:color="auto" w:fill="auto"/>
                </w:tcPr>
                <w:p w:rsidR="00005824" w:rsidRDefault="00005824" w:rsidP="00005824"/>
              </w:tc>
            </w:tr>
            <w:tr w:rsidR="00005824" w:rsidTr="00005824">
              <w:tc>
                <w:tcPr>
                  <w:tcW w:w="3151" w:type="dxa"/>
                  <w:shd w:val="clear" w:color="auto" w:fill="auto"/>
                </w:tcPr>
                <w:p w:rsidR="00005824" w:rsidRDefault="00005824" w:rsidP="00005824">
                  <w:pPr>
                    <w:numPr>
                      <w:ilvl w:val="0"/>
                      <w:numId w:val="16"/>
                    </w:numPr>
                    <w:ind w:left="284"/>
                  </w:pPr>
                  <w:r>
                    <w:t>torta duchessa</w:t>
                  </w:r>
                </w:p>
              </w:tc>
              <w:tc>
                <w:tcPr>
                  <w:tcW w:w="4187" w:type="dxa"/>
                  <w:shd w:val="clear" w:color="auto" w:fill="auto"/>
                </w:tcPr>
                <w:p w:rsidR="00005824" w:rsidRDefault="00005824" w:rsidP="00005824"/>
              </w:tc>
            </w:tr>
          </w:tbl>
          <w:p w:rsidR="00005824" w:rsidRPr="00CB3A0B" w:rsidRDefault="00005824" w:rsidP="00005824">
            <w:pPr>
              <w:spacing w:line="360" w:lineRule="auto"/>
              <w:rPr>
                <w:rFonts w:ascii="Calibri" w:eastAsia="Calibri" w:hAnsi="Calibri" w:cs="Times New Roman"/>
                <w:b/>
              </w:rPr>
            </w:pPr>
          </w:p>
        </w:tc>
      </w:tr>
      <w:tr w:rsidR="00EF0734" w:rsidTr="00E04650">
        <w:tc>
          <w:tcPr>
            <w:tcW w:w="1271" w:type="dxa"/>
          </w:tcPr>
          <w:p w:rsidR="00005824" w:rsidRDefault="00005824" w:rsidP="00E04650">
            <w:pPr>
              <w:jc w:val="center"/>
              <w:rPr>
                <w:rFonts w:ascii="Calibri" w:eastAsia="Calibri" w:hAnsi="Calibri" w:cs="Times New Roman"/>
                <w:b/>
                <w:color w:val="FF0000"/>
                <w:sz w:val="28"/>
                <w:szCs w:val="28"/>
              </w:rPr>
            </w:pPr>
          </w:p>
          <w:p w:rsidR="00E04650" w:rsidRPr="00E04650" w:rsidRDefault="00E04650" w:rsidP="00E04650">
            <w:pPr>
              <w:jc w:val="center"/>
              <w:rPr>
                <w:rFonts w:ascii="Calibri" w:eastAsia="Calibri" w:hAnsi="Calibri" w:cs="Times New Roman"/>
                <w:b/>
                <w:color w:val="FF0000"/>
                <w:sz w:val="28"/>
                <w:szCs w:val="28"/>
              </w:rPr>
            </w:pPr>
            <w:r>
              <w:rPr>
                <w:rFonts w:ascii="Calibri" w:eastAsia="Calibri" w:hAnsi="Calibri" w:cs="Times New Roman"/>
                <w:b/>
                <w:color w:val="FF0000"/>
                <w:sz w:val="28"/>
                <w:szCs w:val="28"/>
              </w:rPr>
              <w:t xml:space="preserve">4 </w:t>
            </w:r>
            <w:r w:rsidR="00005824">
              <w:rPr>
                <w:rFonts w:ascii="Calibri" w:eastAsia="Calibri" w:hAnsi="Calibri" w:cs="Times New Roman"/>
                <w:b/>
                <w:color w:val="FF0000"/>
                <w:sz w:val="28"/>
                <w:szCs w:val="28"/>
              </w:rPr>
              <w:t>–</w:t>
            </w:r>
            <w:r>
              <w:rPr>
                <w:rFonts w:ascii="Calibri" w:eastAsia="Calibri" w:hAnsi="Calibri" w:cs="Times New Roman"/>
                <w:b/>
                <w:color w:val="FF0000"/>
                <w:sz w:val="28"/>
                <w:szCs w:val="28"/>
              </w:rPr>
              <w:t xml:space="preserve"> </w:t>
            </w:r>
            <w:r w:rsidR="00005824">
              <w:rPr>
                <w:rFonts w:ascii="Calibri" w:eastAsia="Calibri" w:hAnsi="Calibri" w:cs="Times New Roman"/>
                <w:b/>
                <w:color w:val="FF0000"/>
                <w:sz w:val="28"/>
                <w:szCs w:val="28"/>
              </w:rPr>
              <w:t>Il pittore vien mangiando</w:t>
            </w:r>
          </w:p>
          <w:p w:rsidR="00EF0734" w:rsidRDefault="00EF0734" w:rsidP="001D0ECB"/>
        </w:tc>
        <w:tc>
          <w:tcPr>
            <w:tcW w:w="8363" w:type="dxa"/>
          </w:tcPr>
          <w:p w:rsidR="00005824" w:rsidRPr="00E04650" w:rsidRDefault="00E04650" w:rsidP="00005824">
            <w:pPr>
              <w:rPr>
                <w:rFonts w:ascii="Calibri" w:eastAsia="Calibri" w:hAnsi="Calibri" w:cs="Times New Roman"/>
                <w:sz w:val="28"/>
                <w:szCs w:val="28"/>
              </w:rPr>
            </w:pPr>
            <w:r w:rsidRPr="00E04650">
              <w:rPr>
                <w:rFonts w:ascii="Calibri" w:eastAsia="Calibri" w:hAnsi="Calibri" w:cs="Times New Roman"/>
                <w:i/>
                <w:sz w:val="28"/>
                <w:szCs w:val="28"/>
              </w:rPr>
              <w:tab/>
            </w:r>
          </w:p>
          <w:tbl>
            <w:tblPr>
              <w:tblStyle w:val="Grigliatabella"/>
              <w:tblpPr w:leftFromText="141" w:rightFromText="141" w:vertAnchor="text" w:horzAnchor="page" w:tblpX="1334" w:tblpY="-37"/>
              <w:tblW w:w="0" w:type="auto"/>
              <w:tblLayout w:type="fixed"/>
              <w:tblLook w:val="04A0" w:firstRow="1" w:lastRow="0" w:firstColumn="1" w:lastColumn="0" w:noHBand="0" w:noVBand="1"/>
            </w:tblPr>
            <w:tblGrid>
              <w:gridCol w:w="1373"/>
              <w:gridCol w:w="3969"/>
            </w:tblGrid>
            <w:tr w:rsidR="00005824" w:rsidRPr="00C84A10" w:rsidTr="003C7867">
              <w:trPr>
                <w:trHeight w:val="338"/>
              </w:trPr>
              <w:tc>
                <w:tcPr>
                  <w:tcW w:w="1373" w:type="dxa"/>
                </w:tcPr>
                <w:p w:rsidR="00005824" w:rsidRPr="00C84A10" w:rsidRDefault="00005824" w:rsidP="00005824">
                  <w:pPr>
                    <w:pStyle w:val="Paragrafoelenco"/>
                    <w:ind w:left="0"/>
                    <w:jc w:val="center"/>
                    <w:rPr>
                      <w:sz w:val="28"/>
                      <w:szCs w:val="28"/>
                    </w:rPr>
                  </w:pPr>
                  <w:r w:rsidRPr="00C84A10">
                    <w:rPr>
                      <w:sz w:val="28"/>
                      <w:szCs w:val="28"/>
                    </w:rPr>
                    <w:t>Opera</w:t>
                  </w:r>
                </w:p>
              </w:tc>
              <w:tc>
                <w:tcPr>
                  <w:tcW w:w="3969" w:type="dxa"/>
                </w:tcPr>
                <w:p w:rsidR="00005824" w:rsidRPr="00C84A10" w:rsidRDefault="00005824" w:rsidP="00005824">
                  <w:pPr>
                    <w:pStyle w:val="Paragrafoelenco"/>
                    <w:ind w:left="0"/>
                    <w:rPr>
                      <w:sz w:val="28"/>
                      <w:szCs w:val="28"/>
                    </w:rPr>
                  </w:pPr>
                  <w:r w:rsidRPr="00C84A10">
                    <w:rPr>
                      <w:sz w:val="28"/>
                      <w:szCs w:val="28"/>
                    </w:rPr>
                    <w:t>Autore</w:t>
                  </w:r>
                </w:p>
              </w:tc>
            </w:tr>
            <w:tr w:rsidR="00005824" w:rsidTr="003C7867">
              <w:trPr>
                <w:trHeight w:val="338"/>
              </w:trPr>
              <w:tc>
                <w:tcPr>
                  <w:tcW w:w="1373" w:type="dxa"/>
                </w:tcPr>
                <w:p w:rsidR="00005824" w:rsidRDefault="00005824" w:rsidP="00005824">
                  <w:pPr>
                    <w:pStyle w:val="Paragrafoelenco"/>
                    <w:ind w:left="0"/>
                    <w:jc w:val="center"/>
                  </w:pPr>
                  <w:r>
                    <w:t xml:space="preserve">  A</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B</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C</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D</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E</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F</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G</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H</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I</w:t>
                  </w:r>
                </w:p>
              </w:tc>
              <w:tc>
                <w:tcPr>
                  <w:tcW w:w="3969" w:type="dxa"/>
                </w:tcPr>
                <w:p w:rsidR="00005824" w:rsidRDefault="00005824" w:rsidP="00005824">
                  <w:pPr>
                    <w:pStyle w:val="Paragrafoelenco"/>
                    <w:ind w:left="0"/>
                  </w:pPr>
                </w:p>
              </w:tc>
            </w:tr>
            <w:tr w:rsidR="00005824" w:rsidTr="003C7867">
              <w:trPr>
                <w:trHeight w:val="338"/>
              </w:trPr>
              <w:tc>
                <w:tcPr>
                  <w:tcW w:w="1373" w:type="dxa"/>
                </w:tcPr>
                <w:p w:rsidR="00005824" w:rsidRDefault="00005824" w:rsidP="00005824">
                  <w:pPr>
                    <w:pStyle w:val="Paragrafoelenco"/>
                    <w:ind w:left="0"/>
                    <w:jc w:val="center"/>
                  </w:pPr>
                  <w:r>
                    <w:t>L</w:t>
                  </w:r>
                </w:p>
              </w:tc>
              <w:tc>
                <w:tcPr>
                  <w:tcW w:w="3969" w:type="dxa"/>
                </w:tcPr>
                <w:p w:rsidR="00005824" w:rsidRDefault="00005824" w:rsidP="00005824">
                  <w:pPr>
                    <w:pStyle w:val="Paragrafoelenco"/>
                    <w:ind w:left="0"/>
                  </w:pPr>
                </w:p>
              </w:tc>
            </w:tr>
          </w:tbl>
          <w:p w:rsidR="00005824" w:rsidRPr="00E04650" w:rsidRDefault="00005824" w:rsidP="00005824">
            <w:pPr>
              <w:rPr>
                <w:rFonts w:ascii="Calibri" w:eastAsia="Calibri" w:hAnsi="Calibri" w:cs="Times New Roman"/>
                <w:sz w:val="28"/>
                <w:szCs w:val="28"/>
              </w:rPr>
            </w:pPr>
          </w:p>
          <w:p w:rsidR="00E04650" w:rsidRPr="00E04650" w:rsidRDefault="00E04650" w:rsidP="00E04650">
            <w:pPr>
              <w:spacing w:line="360" w:lineRule="auto"/>
              <w:rPr>
                <w:rFonts w:ascii="Calibri" w:eastAsia="Calibri" w:hAnsi="Calibri" w:cs="Times New Roman"/>
                <w:sz w:val="28"/>
                <w:szCs w:val="28"/>
              </w:rPr>
            </w:pPr>
          </w:p>
          <w:p w:rsidR="00EF0734" w:rsidRPr="002F4E70" w:rsidRDefault="00EF0734" w:rsidP="002F4E70"/>
        </w:tc>
      </w:tr>
      <w:tr w:rsidR="00005824" w:rsidTr="00E04650">
        <w:tc>
          <w:tcPr>
            <w:tcW w:w="1271" w:type="dxa"/>
          </w:tcPr>
          <w:p w:rsidR="00005824" w:rsidRDefault="00005824" w:rsidP="00157017">
            <w:pPr>
              <w:rPr>
                <w:b/>
                <w:color w:val="FF0000"/>
                <w:sz w:val="28"/>
                <w:szCs w:val="28"/>
              </w:rPr>
            </w:pPr>
          </w:p>
          <w:p w:rsidR="00005824" w:rsidRDefault="00005824" w:rsidP="00157017">
            <w:r>
              <w:rPr>
                <w:b/>
                <w:color w:val="FF0000"/>
                <w:sz w:val="28"/>
                <w:szCs w:val="28"/>
              </w:rPr>
              <w:t>5 - Prima della scoperta dell’America</w:t>
            </w:r>
          </w:p>
        </w:tc>
        <w:tc>
          <w:tcPr>
            <w:tcW w:w="8363" w:type="dxa"/>
          </w:tcPr>
          <w:p w:rsidR="00005824" w:rsidRDefault="00005824" w:rsidP="00005824">
            <w:pPr>
              <w:jc w:val="both"/>
              <w:rPr>
                <w:rFonts w:ascii="Calibri" w:eastAsia="Calibri" w:hAnsi="Calibri" w:cs="Times New Roman"/>
                <w:b/>
                <w:i/>
                <w:sz w:val="24"/>
                <w:szCs w:val="24"/>
              </w:rPr>
            </w:pPr>
          </w:p>
          <w:p w:rsidR="00005824" w:rsidRPr="00005824" w:rsidRDefault="00005824" w:rsidP="00005824">
            <w:pPr>
              <w:jc w:val="both"/>
              <w:rPr>
                <w:rFonts w:ascii="Calibri" w:eastAsia="Calibri" w:hAnsi="Calibri" w:cs="Times New Roman"/>
                <w:sz w:val="24"/>
                <w:szCs w:val="24"/>
              </w:rPr>
            </w:pPr>
            <w:r w:rsidRPr="00005824">
              <w:rPr>
                <w:rFonts w:ascii="Calibri" w:eastAsia="Calibri" w:hAnsi="Calibri" w:cs="Times New Roman"/>
                <w:b/>
                <w:i/>
                <w:sz w:val="24"/>
                <w:szCs w:val="24"/>
              </w:rPr>
              <w:t>Patata</w:t>
            </w:r>
            <w:r w:rsidRPr="00005824">
              <w:rPr>
                <w:rFonts w:ascii="Calibri" w:eastAsia="Calibri" w:hAnsi="Calibri" w:cs="Times New Roman"/>
                <w:sz w:val="24"/>
                <w:szCs w:val="24"/>
              </w:rPr>
              <w:t xml:space="preserve">: Tubero più diffuso al mondo, originario di Perù, Messico e Bolivia, scoperto all’inizio del cinquecento da ........................... (conquistatore del popolo ...........................), che lo portò in Europa dove avrebbe sostituito, nel tempo, la </w:t>
            </w:r>
            <w:proofErr w:type="gramStart"/>
            <w:r w:rsidRPr="00005824">
              <w:rPr>
                <w:rFonts w:ascii="Calibri" w:eastAsia="Calibri" w:hAnsi="Calibri" w:cs="Times New Roman"/>
                <w:sz w:val="24"/>
                <w:szCs w:val="24"/>
              </w:rPr>
              <w:t>............................ .</w:t>
            </w:r>
            <w:proofErr w:type="gramEnd"/>
            <w:r w:rsidRPr="00005824">
              <w:rPr>
                <w:rFonts w:ascii="Calibri" w:eastAsia="Calibri" w:hAnsi="Calibri" w:cs="Times New Roman"/>
                <w:sz w:val="24"/>
                <w:szCs w:val="24"/>
              </w:rPr>
              <w:t xml:space="preserve"> Una terribile carestia, nel 1663, fece sì che in ........................... si iniziò a consumare patate per l’alimentazione umana. Fu ........................... che, in Francia, dopo la spaventosa carestia del 1785, impartì l’ordine ai nobili di obbligare i propri contadini a coltivarla. </w:t>
            </w:r>
          </w:p>
          <w:p w:rsidR="00005824" w:rsidRPr="00005824" w:rsidRDefault="00005824" w:rsidP="00005824">
            <w:pPr>
              <w:jc w:val="both"/>
              <w:rPr>
                <w:rFonts w:ascii="Calibri" w:eastAsia="Calibri" w:hAnsi="Calibri" w:cs="Times New Roman"/>
                <w:sz w:val="24"/>
                <w:szCs w:val="24"/>
              </w:rPr>
            </w:pPr>
            <w:r w:rsidRPr="00005824">
              <w:rPr>
                <w:rFonts w:ascii="Calibri" w:eastAsia="Calibri" w:hAnsi="Calibri" w:cs="Times New Roman"/>
                <w:b/>
                <w:i/>
                <w:sz w:val="24"/>
                <w:szCs w:val="24"/>
              </w:rPr>
              <w:t>Pomodoro</w:t>
            </w:r>
            <w:r w:rsidRPr="00005824">
              <w:rPr>
                <w:rFonts w:ascii="Calibri" w:eastAsia="Calibri" w:hAnsi="Calibri" w:cs="Times New Roman"/>
                <w:sz w:val="24"/>
                <w:szCs w:val="24"/>
              </w:rPr>
              <w:t>: La sua origine va ricercata in Messico e in Perù; veniva chiamato “</w:t>
            </w:r>
            <w:proofErr w:type="spellStart"/>
            <w:r w:rsidRPr="00005824">
              <w:rPr>
                <w:rFonts w:ascii="Calibri" w:eastAsia="Calibri" w:hAnsi="Calibri" w:cs="Times New Roman"/>
                <w:sz w:val="24"/>
                <w:szCs w:val="24"/>
              </w:rPr>
              <w:t>xitomatl</w:t>
            </w:r>
            <w:proofErr w:type="spellEnd"/>
            <w:r w:rsidRPr="00005824">
              <w:rPr>
                <w:rFonts w:ascii="Calibri" w:eastAsia="Calibri" w:hAnsi="Calibri" w:cs="Times New Roman"/>
                <w:sz w:val="24"/>
                <w:szCs w:val="24"/>
              </w:rPr>
              <w:t xml:space="preserve">” da cui ha poi avuto origine il temine inglese “...........................”. Il suo arrivo in Europa si deve al conquistador dell’impero Azteco Hernan ..........................., </w:t>
            </w:r>
            <w:r w:rsidRPr="00005824">
              <w:rPr>
                <w:rFonts w:ascii="Calibri" w:eastAsia="Calibri" w:hAnsi="Calibri" w:cs="Times New Roman"/>
                <w:sz w:val="24"/>
                <w:szCs w:val="24"/>
              </w:rPr>
              <w:lastRenderedPageBreak/>
              <w:t xml:space="preserve">nell’anno 1540. L’indiscusso promotore di questo nuovo alimento fu il Re Sole che lo fece coltivare nei giardini della Reggia di </w:t>
            </w:r>
            <w:proofErr w:type="gramStart"/>
            <w:r w:rsidRPr="00005824">
              <w:rPr>
                <w:rFonts w:ascii="Calibri" w:eastAsia="Calibri" w:hAnsi="Calibri" w:cs="Times New Roman"/>
                <w:sz w:val="24"/>
                <w:szCs w:val="24"/>
              </w:rPr>
              <w:t>............................ .</w:t>
            </w:r>
            <w:proofErr w:type="gramEnd"/>
            <w:r w:rsidRPr="00005824">
              <w:rPr>
                <w:rFonts w:ascii="Calibri" w:eastAsia="Calibri" w:hAnsi="Calibri" w:cs="Times New Roman"/>
                <w:sz w:val="24"/>
                <w:szCs w:val="24"/>
              </w:rPr>
              <w:t xml:space="preserve"> In Italia il botanico Pietro Andrea Mattioli lo battezzò “mela aurea”, da cui in italiano comune divenne “...........................” e venne coltivato per molti anni come pianta ornamentale.</w:t>
            </w:r>
          </w:p>
          <w:p w:rsidR="00005824" w:rsidRPr="00005824" w:rsidRDefault="00005824" w:rsidP="00005824">
            <w:pPr>
              <w:jc w:val="both"/>
              <w:rPr>
                <w:rFonts w:ascii="Calibri" w:eastAsia="Calibri" w:hAnsi="Calibri" w:cs="Times New Roman"/>
                <w:sz w:val="24"/>
                <w:szCs w:val="24"/>
              </w:rPr>
            </w:pPr>
            <w:r w:rsidRPr="00005824">
              <w:rPr>
                <w:rFonts w:ascii="Calibri" w:eastAsia="Calibri" w:hAnsi="Calibri" w:cs="Times New Roman"/>
                <w:b/>
                <w:i/>
                <w:sz w:val="24"/>
                <w:szCs w:val="24"/>
              </w:rPr>
              <w:t>Mais</w:t>
            </w:r>
            <w:r w:rsidRPr="00005824">
              <w:rPr>
                <w:rFonts w:ascii="Calibri" w:eastAsia="Calibri" w:hAnsi="Calibri" w:cs="Times New Roman"/>
                <w:sz w:val="24"/>
                <w:szCs w:val="24"/>
              </w:rPr>
              <w:t>: Fu il popolo Maya a utilizzare questa pianta per primo, a nutrirsi dei chicchi essiccati o anche lessati e a macinarli per farne farine per, poi, ottenere delle polente rudimentali, dette “...........................”. Questo alimento aveva una importanza fondamentale nelle cerimonie rituali, e lo stesso imperatore ........................... consumava questo alimento. Il nome deriva probabilmente da “</w:t>
            </w:r>
            <w:proofErr w:type="spellStart"/>
            <w:r w:rsidRPr="00005824">
              <w:rPr>
                <w:rFonts w:ascii="Calibri" w:eastAsia="Calibri" w:hAnsi="Calibri" w:cs="Times New Roman"/>
                <w:sz w:val="24"/>
                <w:szCs w:val="24"/>
              </w:rPr>
              <w:t>Mahiz</w:t>
            </w:r>
            <w:proofErr w:type="spellEnd"/>
            <w:r w:rsidRPr="00005824">
              <w:rPr>
                <w:rFonts w:ascii="Calibri" w:eastAsia="Calibri" w:hAnsi="Calibri" w:cs="Times New Roman"/>
                <w:sz w:val="24"/>
                <w:szCs w:val="24"/>
              </w:rPr>
              <w:t xml:space="preserve">” (dato dagli indigeni </w:t>
            </w:r>
            <w:proofErr w:type="spellStart"/>
            <w:r w:rsidRPr="00005824">
              <w:rPr>
                <w:rFonts w:ascii="Calibri" w:eastAsia="Calibri" w:hAnsi="Calibri" w:cs="Times New Roman"/>
                <w:sz w:val="24"/>
                <w:szCs w:val="24"/>
              </w:rPr>
              <w:t>Arahuaco</w:t>
            </w:r>
            <w:proofErr w:type="spellEnd"/>
            <w:r w:rsidRPr="00005824">
              <w:rPr>
                <w:rFonts w:ascii="Calibri" w:eastAsia="Calibri" w:hAnsi="Calibri" w:cs="Times New Roman"/>
                <w:sz w:val="24"/>
                <w:szCs w:val="24"/>
              </w:rPr>
              <w:t xml:space="preserve"> incontrati da ........................... sull’isola che lui chiamò </w:t>
            </w:r>
            <w:proofErr w:type="spellStart"/>
            <w:r w:rsidRPr="00005824">
              <w:rPr>
                <w:rFonts w:ascii="Calibri" w:eastAsia="Calibri" w:hAnsi="Calibri" w:cs="Times New Roman"/>
                <w:sz w:val="24"/>
                <w:szCs w:val="24"/>
              </w:rPr>
              <w:t>Hispaniola</w:t>
            </w:r>
            <w:proofErr w:type="spellEnd"/>
            <w:r w:rsidRPr="00005824">
              <w:rPr>
                <w:rFonts w:ascii="Calibri" w:eastAsia="Calibri" w:hAnsi="Calibri" w:cs="Times New Roman"/>
                <w:sz w:val="24"/>
                <w:szCs w:val="24"/>
              </w:rPr>
              <w:t>). Già nel 1525 era consumato regolarmente sia in Portogallo sia in Spagna. La regione italiana che lo coltivò per prima fu la ..........................., seguita da Veneto ed Emilia Romagna. Il grano turco divenne in breve tempo una delle risorse alimentari più importanti sia per gli uomini sia per gli animali.</w:t>
            </w:r>
          </w:p>
          <w:p w:rsidR="00005824" w:rsidRPr="00005824" w:rsidRDefault="00005824" w:rsidP="00005824">
            <w:pPr>
              <w:jc w:val="both"/>
              <w:rPr>
                <w:rFonts w:ascii="Calibri" w:eastAsia="Calibri" w:hAnsi="Calibri" w:cs="Times New Roman"/>
                <w:sz w:val="24"/>
                <w:szCs w:val="24"/>
              </w:rPr>
            </w:pPr>
            <w:r w:rsidRPr="00005824">
              <w:rPr>
                <w:rFonts w:ascii="Calibri" w:eastAsia="Calibri" w:hAnsi="Calibri" w:cs="Times New Roman"/>
                <w:b/>
                <w:sz w:val="24"/>
                <w:szCs w:val="24"/>
              </w:rPr>
              <w:t>C</w:t>
            </w:r>
            <w:r w:rsidRPr="00005824">
              <w:rPr>
                <w:rFonts w:ascii="Calibri" w:eastAsia="Calibri" w:hAnsi="Calibri" w:cs="Times New Roman"/>
                <w:b/>
                <w:i/>
                <w:sz w:val="24"/>
                <w:szCs w:val="24"/>
              </w:rPr>
              <w:t>acao</w:t>
            </w:r>
            <w:r w:rsidRPr="00005824">
              <w:rPr>
                <w:rFonts w:ascii="Calibri" w:eastAsia="Calibri" w:hAnsi="Calibri" w:cs="Times New Roman"/>
                <w:sz w:val="24"/>
                <w:szCs w:val="24"/>
              </w:rPr>
              <w:t>: I primi a carpire le proprietà di questa pianta furono i Maya intorno al 1000 a.C.  Dai popoli dell’America centrale, il cacao veniva utilizzato non solo per l’alimentazione, ma anche nei riti religiosi, nella ........................... e ancora come ........................... di scambio, tanto che un singolo seme valeva 4 pannocchie di mais.  Il nome scientifico gli fu attribuito da ........................... nel XVIII secolo era “</w:t>
            </w:r>
            <w:proofErr w:type="spellStart"/>
            <w:r w:rsidRPr="00005824">
              <w:rPr>
                <w:rFonts w:ascii="Calibri" w:eastAsia="Calibri" w:hAnsi="Calibri" w:cs="Times New Roman"/>
                <w:sz w:val="24"/>
                <w:szCs w:val="24"/>
              </w:rPr>
              <w:t>Theobroma</w:t>
            </w:r>
            <w:proofErr w:type="spellEnd"/>
            <w:r w:rsidRPr="00005824">
              <w:rPr>
                <w:rFonts w:ascii="Calibri" w:eastAsia="Calibri" w:hAnsi="Calibri" w:cs="Times New Roman"/>
                <w:sz w:val="24"/>
                <w:szCs w:val="24"/>
              </w:rPr>
              <w:t xml:space="preserve"> cacao”, che significa “cibo degli Dei” date le sue innumerevoli proprietà benefiche. </w:t>
            </w:r>
          </w:p>
          <w:p w:rsidR="00005824" w:rsidRPr="00005824" w:rsidRDefault="00005824" w:rsidP="00005824">
            <w:pPr>
              <w:jc w:val="both"/>
              <w:rPr>
                <w:rFonts w:ascii="Calibri" w:eastAsia="Calibri" w:hAnsi="Calibri" w:cs="Times New Roman"/>
                <w:sz w:val="24"/>
                <w:szCs w:val="24"/>
              </w:rPr>
            </w:pPr>
            <w:r w:rsidRPr="00005824">
              <w:rPr>
                <w:rFonts w:ascii="Calibri" w:eastAsia="Calibri" w:hAnsi="Calibri" w:cs="Times New Roman"/>
                <w:b/>
                <w:i/>
                <w:sz w:val="24"/>
                <w:szCs w:val="24"/>
              </w:rPr>
              <w:t>Peperone</w:t>
            </w:r>
            <w:r w:rsidRPr="00005824">
              <w:rPr>
                <w:rFonts w:ascii="Calibri" w:eastAsia="Calibri" w:hAnsi="Calibri" w:cs="Times New Roman"/>
                <w:sz w:val="24"/>
                <w:szCs w:val="24"/>
              </w:rPr>
              <w:t>: fu ufficialmente importato in Europa nella seconda metà del ‘500 e venne battezzato “...........................”. In Italia assunse il nome di “peperone” per il sapore affine a quello del pepe e non ebbe una rapida diffusione: venne usato in alcune ricette napoletane per la pasta, prima di essere sostituito dal pomodoro. Il peperone crudo contiene più ........................... di qualsiasi agrume.</w:t>
            </w:r>
          </w:p>
          <w:p w:rsidR="00005824" w:rsidRPr="00437DA6" w:rsidRDefault="00005824" w:rsidP="00E04650">
            <w:pPr>
              <w:spacing w:line="360" w:lineRule="auto"/>
              <w:rPr>
                <w:sz w:val="8"/>
                <w:szCs w:val="8"/>
              </w:rPr>
            </w:pPr>
          </w:p>
        </w:tc>
      </w:tr>
      <w:tr w:rsidR="00EF0734" w:rsidTr="00E04650">
        <w:tc>
          <w:tcPr>
            <w:tcW w:w="1271" w:type="dxa"/>
          </w:tcPr>
          <w:p w:rsidR="00EF0734" w:rsidRDefault="00005824" w:rsidP="00157017">
            <w:r>
              <w:lastRenderedPageBreak/>
              <w:t xml:space="preserve">6 </w:t>
            </w:r>
            <w:r w:rsidR="00EF0734">
              <w:t xml:space="preserve">– </w:t>
            </w:r>
            <w:r w:rsidRPr="00005824">
              <w:rPr>
                <w:b/>
                <w:color w:val="FF0000"/>
              </w:rPr>
              <w:t>REBUS</w:t>
            </w:r>
          </w:p>
          <w:p w:rsidR="00EF0734" w:rsidRDefault="00EF0734"/>
        </w:tc>
        <w:tc>
          <w:tcPr>
            <w:tcW w:w="8363" w:type="dxa"/>
          </w:tcPr>
          <w:p w:rsidR="00EF0734" w:rsidRPr="00437DA6" w:rsidRDefault="00EF0734" w:rsidP="00E04650">
            <w:pPr>
              <w:spacing w:line="360" w:lineRule="auto"/>
              <w:rPr>
                <w:sz w:val="8"/>
                <w:szCs w:val="8"/>
              </w:rPr>
            </w:pPr>
          </w:p>
          <w:p w:rsidR="00EF0734" w:rsidRDefault="00EF0734" w:rsidP="00E04650">
            <w:pPr>
              <w:spacing w:line="360" w:lineRule="auto"/>
            </w:pPr>
            <w:r>
              <w:t xml:space="preserve">1 </w:t>
            </w:r>
            <w:r w:rsidR="00E04650">
              <w:t>…………………………………………………………………………………</w:t>
            </w:r>
            <w:proofErr w:type="gramStart"/>
            <w:r w:rsidR="00E04650">
              <w:t>…….</w:t>
            </w:r>
            <w:proofErr w:type="gramEnd"/>
            <w:r w:rsidR="00E04650">
              <w:t>.</w:t>
            </w:r>
          </w:p>
          <w:p w:rsidR="00EF0734" w:rsidRDefault="00EF0734" w:rsidP="00E04650">
            <w:pPr>
              <w:spacing w:line="360" w:lineRule="auto"/>
            </w:pPr>
            <w:r>
              <w:t xml:space="preserve">2 </w:t>
            </w:r>
            <w:r w:rsidR="00E04650">
              <w:t>……………………………………………………………………………………….</w:t>
            </w:r>
          </w:p>
          <w:p w:rsidR="00EF0734" w:rsidRDefault="00EF0734" w:rsidP="00E04650">
            <w:pPr>
              <w:spacing w:line="360" w:lineRule="auto"/>
            </w:pPr>
            <w:r>
              <w:t xml:space="preserve">3 </w:t>
            </w:r>
            <w:r w:rsidR="00E04650">
              <w:t>……………………………………………………………………………</w:t>
            </w:r>
            <w:proofErr w:type="gramStart"/>
            <w:r w:rsidR="00E04650">
              <w:t>…….</w:t>
            </w:r>
            <w:proofErr w:type="gramEnd"/>
            <w:r w:rsidR="00E04650">
              <w:t>.</w:t>
            </w:r>
          </w:p>
        </w:tc>
      </w:tr>
      <w:tr w:rsidR="00EF0734" w:rsidTr="00E04650">
        <w:trPr>
          <w:trHeight w:val="336"/>
        </w:trPr>
        <w:tc>
          <w:tcPr>
            <w:tcW w:w="1271" w:type="dxa"/>
          </w:tcPr>
          <w:p w:rsidR="00EF0734" w:rsidRPr="00437DA6" w:rsidRDefault="00EF0734" w:rsidP="00437DA6">
            <w:pPr>
              <w:rPr>
                <w:sz w:val="10"/>
                <w:szCs w:val="10"/>
              </w:rPr>
            </w:pPr>
          </w:p>
          <w:p w:rsidR="00EF0734" w:rsidRDefault="00005824" w:rsidP="00437DA6">
            <w:r>
              <w:t>7</w:t>
            </w:r>
            <w:r w:rsidR="00EF0734">
              <w:t xml:space="preserve"> – </w:t>
            </w:r>
            <w:r w:rsidR="00EF0734" w:rsidRPr="00E04650">
              <w:rPr>
                <w:b/>
                <w:color w:val="FF0000"/>
                <w:sz w:val="28"/>
                <w:szCs w:val="28"/>
              </w:rPr>
              <w:t>puzzle</w:t>
            </w:r>
            <w:r w:rsidR="00EF0734">
              <w:t xml:space="preserve"> </w:t>
            </w:r>
          </w:p>
        </w:tc>
        <w:tc>
          <w:tcPr>
            <w:tcW w:w="8363" w:type="dxa"/>
          </w:tcPr>
          <w:p w:rsidR="00EF0734" w:rsidRPr="00437DA6" w:rsidRDefault="00EF0734">
            <w:pPr>
              <w:rPr>
                <w:sz w:val="10"/>
                <w:szCs w:val="10"/>
              </w:rPr>
            </w:pPr>
          </w:p>
          <w:p w:rsidR="00EF0734" w:rsidRPr="008E387B" w:rsidRDefault="00EF0734" w:rsidP="008E387B">
            <w:r w:rsidRPr="008E387B">
              <w:t>Allegare le fotografie</w:t>
            </w:r>
          </w:p>
          <w:p w:rsidR="00EF0734" w:rsidRDefault="00EF0734" w:rsidP="008E387B"/>
        </w:tc>
      </w:tr>
    </w:tbl>
    <w:p w:rsidR="00F15FD1" w:rsidRDefault="00F15FD1" w:rsidP="00437DA6">
      <w:bookmarkStart w:id="0" w:name="_GoBack"/>
      <w:bookmarkEnd w:id="0"/>
    </w:p>
    <w:sectPr w:rsidR="00F15FD1" w:rsidSect="002F4E70">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A71"/>
    <w:multiLevelType w:val="hybridMultilevel"/>
    <w:tmpl w:val="50E4D15E"/>
    <w:lvl w:ilvl="0" w:tplc="1B667E9A">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C22AEE"/>
    <w:multiLevelType w:val="hybridMultilevel"/>
    <w:tmpl w:val="317E03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AE39B9"/>
    <w:multiLevelType w:val="hybridMultilevel"/>
    <w:tmpl w:val="C6809B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BA38D5"/>
    <w:multiLevelType w:val="hybridMultilevel"/>
    <w:tmpl w:val="B1049C84"/>
    <w:lvl w:ilvl="0" w:tplc="6882B7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543426"/>
    <w:multiLevelType w:val="hybridMultilevel"/>
    <w:tmpl w:val="8B40B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F2608"/>
    <w:multiLevelType w:val="hybridMultilevel"/>
    <w:tmpl w:val="06E4B38E"/>
    <w:lvl w:ilvl="0" w:tplc="D3DC169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84B58"/>
    <w:multiLevelType w:val="hybridMultilevel"/>
    <w:tmpl w:val="25BCDFB8"/>
    <w:lvl w:ilvl="0" w:tplc="E4AC3F8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3F50A8"/>
    <w:multiLevelType w:val="hybridMultilevel"/>
    <w:tmpl w:val="6706A6EC"/>
    <w:lvl w:ilvl="0" w:tplc="A0CC55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C070A4D"/>
    <w:multiLevelType w:val="hybridMultilevel"/>
    <w:tmpl w:val="E89C69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870CB4"/>
    <w:multiLevelType w:val="hybridMultilevel"/>
    <w:tmpl w:val="008417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20F8"/>
    <w:multiLevelType w:val="hybridMultilevel"/>
    <w:tmpl w:val="5D90D8BA"/>
    <w:lvl w:ilvl="0" w:tplc="F69E8DFC">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C124DC"/>
    <w:multiLevelType w:val="hybridMultilevel"/>
    <w:tmpl w:val="77B86AA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6AF50E6C"/>
    <w:multiLevelType w:val="hybridMultilevel"/>
    <w:tmpl w:val="66C6419E"/>
    <w:lvl w:ilvl="0" w:tplc="D0944994">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6B7B02"/>
    <w:multiLevelType w:val="hybridMultilevel"/>
    <w:tmpl w:val="83140646"/>
    <w:lvl w:ilvl="0" w:tplc="0410000F">
      <w:start w:val="1"/>
      <w:numFmt w:val="decimal"/>
      <w:lvlText w:val="%1."/>
      <w:lvlJc w:val="left"/>
      <w:pPr>
        <w:ind w:left="899" w:hanging="360"/>
      </w:p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14" w15:restartNumberingAfterBreak="0">
    <w:nsid w:val="7B4D0459"/>
    <w:multiLevelType w:val="hybridMultilevel"/>
    <w:tmpl w:val="142E7D2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B652856"/>
    <w:multiLevelType w:val="hybridMultilevel"/>
    <w:tmpl w:val="91BE9C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4"/>
  </w:num>
  <w:num w:numId="6">
    <w:abstractNumId w:val="6"/>
  </w:num>
  <w:num w:numId="7">
    <w:abstractNumId w:val="3"/>
  </w:num>
  <w:num w:numId="8">
    <w:abstractNumId w:val="13"/>
  </w:num>
  <w:num w:numId="9">
    <w:abstractNumId w:val="1"/>
  </w:num>
  <w:num w:numId="10">
    <w:abstractNumId w:val="5"/>
  </w:num>
  <w:num w:numId="11">
    <w:abstractNumId w:val="7"/>
  </w:num>
  <w:num w:numId="12">
    <w:abstractNumId w:val="14"/>
  </w:num>
  <w:num w:numId="13">
    <w:abstractNumId w:val="12"/>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1"/>
    <w:rsid w:val="00005824"/>
    <w:rsid w:val="00051508"/>
    <w:rsid w:val="000711A8"/>
    <w:rsid w:val="000916C0"/>
    <w:rsid w:val="000C0BAA"/>
    <w:rsid w:val="00157017"/>
    <w:rsid w:val="001B2C76"/>
    <w:rsid w:val="001D0ECB"/>
    <w:rsid w:val="00207C54"/>
    <w:rsid w:val="00250ACE"/>
    <w:rsid w:val="002A485F"/>
    <w:rsid w:val="002F4E70"/>
    <w:rsid w:val="002F6C59"/>
    <w:rsid w:val="00363E4D"/>
    <w:rsid w:val="003B7D20"/>
    <w:rsid w:val="00437DA6"/>
    <w:rsid w:val="0050775D"/>
    <w:rsid w:val="005355D2"/>
    <w:rsid w:val="00536A9C"/>
    <w:rsid w:val="00546685"/>
    <w:rsid w:val="00566E2A"/>
    <w:rsid w:val="00595352"/>
    <w:rsid w:val="005C4825"/>
    <w:rsid w:val="00613874"/>
    <w:rsid w:val="006B2739"/>
    <w:rsid w:val="006C6B59"/>
    <w:rsid w:val="00744BEB"/>
    <w:rsid w:val="00841B18"/>
    <w:rsid w:val="00863C49"/>
    <w:rsid w:val="008E387B"/>
    <w:rsid w:val="00930E29"/>
    <w:rsid w:val="00966FD8"/>
    <w:rsid w:val="00977EF8"/>
    <w:rsid w:val="009E5BF5"/>
    <w:rsid w:val="00A034EB"/>
    <w:rsid w:val="00A86459"/>
    <w:rsid w:val="00B04AB1"/>
    <w:rsid w:val="00B04D2C"/>
    <w:rsid w:val="00B11495"/>
    <w:rsid w:val="00B33A1E"/>
    <w:rsid w:val="00B4557D"/>
    <w:rsid w:val="00B84A49"/>
    <w:rsid w:val="00BD229D"/>
    <w:rsid w:val="00BD5EED"/>
    <w:rsid w:val="00BE783D"/>
    <w:rsid w:val="00C47FA0"/>
    <w:rsid w:val="00C659DD"/>
    <w:rsid w:val="00CA6328"/>
    <w:rsid w:val="00CB3A0B"/>
    <w:rsid w:val="00D57FF8"/>
    <w:rsid w:val="00D73E43"/>
    <w:rsid w:val="00D82D34"/>
    <w:rsid w:val="00DE71CA"/>
    <w:rsid w:val="00E04650"/>
    <w:rsid w:val="00E10675"/>
    <w:rsid w:val="00E9498F"/>
    <w:rsid w:val="00ED2E98"/>
    <w:rsid w:val="00EF0734"/>
    <w:rsid w:val="00F15FD1"/>
    <w:rsid w:val="00F2011E"/>
    <w:rsid w:val="00F70300"/>
    <w:rsid w:val="00FB2E2D"/>
    <w:rsid w:val="00FC5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6CF1"/>
  <w15:docId w15:val="{7977FEE4-596A-4CA1-8D2F-89E8AB7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949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5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7017"/>
    <w:pPr>
      <w:ind w:left="720"/>
      <w:contextualSpacing/>
    </w:pPr>
  </w:style>
  <w:style w:type="paragraph" w:styleId="Nessunaspaziatura">
    <w:name w:val="No Spacing"/>
    <w:uiPriority w:val="1"/>
    <w:qFormat/>
    <w:rsid w:val="00B4557D"/>
    <w:pPr>
      <w:spacing w:after="0" w:line="240" w:lineRule="auto"/>
    </w:pPr>
  </w:style>
  <w:style w:type="character" w:styleId="Collegamentoipertestuale">
    <w:name w:val="Hyperlink"/>
    <w:basedOn w:val="Carpredefinitoparagrafo"/>
    <w:uiPriority w:val="99"/>
    <w:unhideWhenUsed/>
    <w:rsid w:val="000C0BAA"/>
    <w:rPr>
      <w:color w:val="0563C1" w:themeColor="hyperlink"/>
      <w:u w:val="single"/>
    </w:rPr>
  </w:style>
  <w:style w:type="character" w:customStyle="1" w:styleId="Menzionenonrisolta1">
    <w:name w:val="Menzione non risolta1"/>
    <w:basedOn w:val="Carpredefinitoparagrafo"/>
    <w:uiPriority w:val="99"/>
    <w:semiHidden/>
    <w:unhideWhenUsed/>
    <w:rsid w:val="000C0BAA"/>
    <w:rPr>
      <w:color w:val="808080"/>
      <w:shd w:val="clear" w:color="auto" w:fill="E6E6E6"/>
    </w:rPr>
  </w:style>
  <w:style w:type="paragraph" w:customStyle="1" w:styleId="Default">
    <w:name w:val="Default"/>
    <w:rsid w:val="00D57FF8"/>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C659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5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iverecervas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2020-04-20T10:38:00Z</cp:lastPrinted>
  <dcterms:created xsi:type="dcterms:W3CDTF">2020-05-15T22:05:00Z</dcterms:created>
  <dcterms:modified xsi:type="dcterms:W3CDTF">2020-05-16T09:21:00Z</dcterms:modified>
</cp:coreProperties>
</file>